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131E9" w14:textId="086B992B" w:rsidR="002212FD" w:rsidRPr="00494D17" w:rsidRDefault="00494D17" w:rsidP="002212FD">
      <w:pPr>
        <w:shd w:val="clear" w:color="auto" w:fill="FFFFFF"/>
        <w:spacing w:after="0" w:line="240" w:lineRule="atLeast"/>
        <w:outlineLvl w:val="1"/>
        <w:rPr>
          <w:rFonts w:ascii="Calibri" w:eastAsia="Times New Roman" w:hAnsi="Calibri" w:cs="Calibri"/>
          <w:color w:val="313F23"/>
          <w:u w:val="single"/>
          <w:lang w:eastAsia="en-IN"/>
        </w:rPr>
      </w:pPr>
      <w:bookmarkStart w:id="0" w:name="_GoBack"/>
      <w:bookmarkEnd w:id="0"/>
      <w:r w:rsidRPr="00494D17">
        <w:rPr>
          <w:rFonts w:ascii="Calibri" w:eastAsia="Times New Roman" w:hAnsi="Calibri" w:cs="Calibri"/>
          <w:color w:val="313F23"/>
          <w:u w:val="single"/>
          <w:lang w:eastAsia="en-IN"/>
        </w:rPr>
        <w:t>Anti-Corruption Policy</w:t>
      </w:r>
      <w:r w:rsidRPr="00494D17">
        <w:rPr>
          <w:rFonts w:ascii="Calibri" w:eastAsia="Times New Roman" w:hAnsi="Calibri" w:cs="Calibri"/>
          <w:color w:val="313F23"/>
          <w:u w:val="single"/>
          <w:lang w:eastAsia="en-IN"/>
        </w:rPr>
        <w:t xml:space="preserve"> and </w:t>
      </w:r>
      <w:r w:rsidR="002212FD" w:rsidRPr="00494D17">
        <w:rPr>
          <w:rFonts w:ascii="Calibri" w:eastAsia="Times New Roman" w:hAnsi="Calibri" w:cs="Calibri"/>
          <w:color w:val="313F23"/>
          <w:u w:val="single"/>
          <w:lang w:eastAsia="en-IN"/>
        </w:rPr>
        <w:t xml:space="preserve">Anti-Bribery </w:t>
      </w:r>
    </w:p>
    <w:p w14:paraId="7574AC15" w14:textId="4A338F81" w:rsidR="002212FD" w:rsidRPr="002212FD" w:rsidRDefault="002212FD" w:rsidP="002212FD">
      <w:pPr>
        <w:numPr>
          <w:ilvl w:val="0"/>
          <w:numId w:val="1"/>
        </w:numPr>
        <w:shd w:val="clear" w:color="auto" w:fill="FFFFFF"/>
        <w:spacing w:before="45" w:after="0" w:line="240" w:lineRule="auto"/>
        <w:ind w:left="255"/>
        <w:rPr>
          <w:rFonts w:ascii="Calibri" w:eastAsia="Times New Roman" w:hAnsi="Calibri" w:cs="Calibri"/>
          <w:color w:val="333333"/>
          <w:lang w:eastAsia="en-IN"/>
        </w:rPr>
      </w:pPr>
      <w:r w:rsidRPr="002212FD">
        <w:rPr>
          <w:rFonts w:ascii="Calibri" w:eastAsia="Times New Roman" w:hAnsi="Calibri" w:cs="Calibri"/>
          <w:b/>
          <w:bCs/>
          <w:color w:val="333333"/>
          <w:lang w:eastAsia="en-IN"/>
        </w:rPr>
        <w:t>Introduction:</w:t>
      </w:r>
      <w:r w:rsidRPr="002212FD">
        <w:rPr>
          <w:rFonts w:ascii="Calibri" w:eastAsia="Times New Roman" w:hAnsi="Calibri" w:cs="Calibri"/>
          <w:color w:val="333333"/>
          <w:lang w:eastAsia="en-IN"/>
        </w:rPr>
        <w:t> </w:t>
      </w:r>
      <w:r>
        <w:rPr>
          <w:rFonts w:ascii="Calibri" w:eastAsia="Times New Roman" w:hAnsi="Calibri" w:cs="Calibri"/>
          <w:color w:val="333333"/>
          <w:lang w:eastAsia="en-IN"/>
        </w:rPr>
        <w:t>EFY</w:t>
      </w:r>
      <w:r w:rsidRPr="002212FD">
        <w:rPr>
          <w:rFonts w:ascii="Calibri" w:eastAsia="Times New Roman" w:hAnsi="Calibri" w:cs="Calibri"/>
          <w:color w:val="333333"/>
          <w:lang w:eastAsia="en-IN"/>
        </w:rPr>
        <w:t xml:space="preserve"> is committed to setting up</w:t>
      </w:r>
      <w:r>
        <w:rPr>
          <w:rFonts w:ascii="Calibri" w:eastAsia="Times New Roman" w:hAnsi="Calibri" w:cs="Calibri"/>
          <w:color w:val="333333"/>
          <w:lang w:eastAsia="en-IN"/>
        </w:rPr>
        <w:t xml:space="preserve"> </w:t>
      </w:r>
      <w:r w:rsidRPr="002212FD">
        <w:rPr>
          <w:rFonts w:ascii="Calibri" w:eastAsia="Times New Roman" w:hAnsi="Calibri" w:cs="Calibri"/>
          <w:color w:val="333333"/>
          <w:lang w:eastAsia="en-IN"/>
        </w:rPr>
        <w:t xml:space="preserve">utmost standards for transparency and accountability in all its affairs. </w:t>
      </w:r>
      <w:r>
        <w:rPr>
          <w:rFonts w:ascii="Calibri" w:eastAsia="Times New Roman" w:hAnsi="Calibri" w:cs="Calibri"/>
          <w:color w:val="333333"/>
          <w:lang w:eastAsia="en-IN"/>
        </w:rPr>
        <w:t>EFY</w:t>
      </w:r>
      <w:r w:rsidRPr="002212FD">
        <w:rPr>
          <w:rFonts w:ascii="Calibri" w:eastAsia="Times New Roman" w:hAnsi="Calibri" w:cs="Calibri"/>
          <w:color w:val="333333"/>
          <w:lang w:eastAsia="en-IN"/>
        </w:rPr>
        <w:t xml:space="preserve"> strives in attaining </w:t>
      </w:r>
      <w:r>
        <w:rPr>
          <w:rFonts w:ascii="Calibri" w:eastAsia="Times New Roman" w:hAnsi="Calibri" w:cs="Calibri"/>
          <w:color w:val="333333"/>
          <w:lang w:eastAsia="en-IN"/>
        </w:rPr>
        <w:t xml:space="preserve">this </w:t>
      </w:r>
      <w:r w:rsidRPr="002212FD">
        <w:rPr>
          <w:rFonts w:ascii="Calibri" w:eastAsia="Times New Roman" w:hAnsi="Calibri" w:cs="Calibri"/>
          <w:color w:val="333333"/>
          <w:lang w:eastAsia="en-IN"/>
        </w:rPr>
        <w:t xml:space="preserve">mission through compliance of high legal and ethical standards. </w:t>
      </w:r>
      <w:r>
        <w:rPr>
          <w:rFonts w:ascii="Calibri" w:eastAsia="Times New Roman" w:hAnsi="Calibri" w:cs="Calibri"/>
          <w:color w:val="333333"/>
          <w:lang w:eastAsia="en-IN"/>
        </w:rPr>
        <w:t>EFY</w:t>
      </w:r>
      <w:r w:rsidRPr="002212FD">
        <w:rPr>
          <w:rFonts w:ascii="Calibri" w:eastAsia="Times New Roman" w:hAnsi="Calibri" w:cs="Calibri"/>
          <w:color w:val="333333"/>
          <w:lang w:eastAsia="en-IN"/>
        </w:rPr>
        <w:t xml:space="preserve"> does not tolerate any form of bribery, embezzlements or corruption, and will uphold all laws countering bribery, fraud and corruption in all forms.</w:t>
      </w:r>
    </w:p>
    <w:p w14:paraId="17FA85F6" w14:textId="4072EB4C" w:rsidR="002212FD" w:rsidRPr="002212FD" w:rsidRDefault="002212FD" w:rsidP="002212FD">
      <w:pPr>
        <w:numPr>
          <w:ilvl w:val="0"/>
          <w:numId w:val="1"/>
        </w:numPr>
        <w:shd w:val="clear" w:color="auto" w:fill="FFFFFF"/>
        <w:spacing w:before="45" w:after="0" w:line="240" w:lineRule="auto"/>
        <w:ind w:left="255"/>
        <w:rPr>
          <w:rFonts w:ascii="Calibri" w:eastAsia="Times New Roman" w:hAnsi="Calibri" w:cs="Calibri"/>
          <w:color w:val="333333"/>
          <w:lang w:eastAsia="en-IN"/>
        </w:rPr>
      </w:pPr>
      <w:r w:rsidRPr="002212FD">
        <w:rPr>
          <w:rFonts w:ascii="Calibri" w:eastAsia="Times New Roman" w:hAnsi="Calibri" w:cs="Calibri"/>
          <w:b/>
          <w:bCs/>
          <w:color w:val="333333"/>
          <w:lang w:eastAsia="en-IN"/>
        </w:rPr>
        <w:t>Purpose:</w:t>
      </w:r>
      <w:r w:rsidRPr="002212FD">
        <w:rPr>
          <w:rFonts w:ascii="Calibri" w:eastAsia="Times New Roman" w:hAnsi="Calibri" w:cs="Calibri"/>
          <w:color w:val="333333"/>
          <w:lang w:eastAsia="en-IN"/>
        </w:rPr>
        <w:t xml:space="preserve"> The purpose of this policy is to set out the responsibilities of </w:t>
      </w:r>
      <w:r>
        <w:rPr>
          <w:rFonts w:ascii="Calibri" w:eastAsia="Times New Roman" w:hAnsi="Calibri" w:cs="Calibri"/>
          <w:color w:val="333333"/>
          <w:lang w:eastAsia="en-IN"/>
        </w:rPr>
        <w:t>EFY</w:t>
      </w:r>
      <w:r w:rsidRPr="002212FD">
        <w:rPr>
          <w:rFonts w:ascii="Calibri" w:eastAsia="Times New Roman" w:hAnsi="Calibri" w:cs="Calibri"/>
          <w:color w:val="333333"/>
          <w:lang w:eastAsia="en-IN"/>
        </w:rPr>
        <w:t xml:space="preserve"> and those individuals acting on its behalf in observing and upholding </w:t>
      </w:r>
      <w:r>
        <w:rPr>
          <w:rFonts w:ascii="Calibri" w:eastAsia="Times New Roman" w:hAnsi="Calibri" w:cs="Calibri"/>
          <w:color w:val="333333"/>
          <w:lang w:eastAsia="en-IN"/>
        </w:rPr>
        <w:t>EFY</w:t>
      </w:r>
      <w:r w:rsidRPr="002212FD">
        <w:rPr>
          <w:rFonts w:ascii="Calibri" w:eastAsia="Times New Roman" w:hAnsi="Calibri" w:cs="Calibri"/>
          <w:color w:val="333333"/>
          <w:lang w:eastAsia="en-IN"/>
        </w:rPr>
        <w:t xml:space="preserve">’s position on bribery and corruption. Every individual or group of individuals, associated to </w:t>
      </w:r>
      <w:r>
        <w:rPr>
          <w:rFonts w:ascii="Calibri" w:eastAsia="Times New Roman" w:hAnsi="Calibri" w:cs="Calibri"/>
          <w:color w:val="333333"/>
          <w:lang w:eastAsia="en-IN"/>
        </w:rPr>
        <w:t>EFY</w:t>
      </w:r>
      <w:r w:rsidRPr="002212FD">
        <w:rPr>
          <w:rFonts w:ascii="Calibri" w:eastAsia="Times New Roman" w:hAnsi="Calibri" w:cs="Calibri"/>
          <w:color w:val="333333"/>
          <w:lang w:eastAsia="en-IN"/>
        </w:rPr>
        <w:t xml:space="preserve"> in any form, whether the staff members, the ad-hoc staff engaged in the program activities of the organization, the consultants, the contractors, the interns, the partner organisations and any other party with a financial relationship with </w:t>
      </w:r>
      <w:r>
        <w:rPr>
          <w:rFonts w:ascii="Calibri" w:eastAsia="Times New Roman" w:hAnsi="Calibri" w:cs="Calibri"/>
          <w:color w:val="333333"/>
          <w:lang w:eastAsia="en-IN"/>
        </w:rPr>
        <w:t>EFY</w:t>
      </w:r>
      <w:r w:rsidRPr="002212FD">
        <w:rPr>
          <w:rFonts w:ascii="Calibri" w:eastAsia="Times New Roman" w:hAnsi="Calibri" w:cs="Calibri"/>
          <w:color w:val="333333"/>
          <w:lang w:eastAsia="en-IN"/>
        </w:rPr>
        <w:t xml:space="preserve"> are expected to share this commitment. The basic objective of this statement is setting out the policy of </w:t>
      </w:r>
      <w:r>
        <w:rPr>
          <w:rFonts w:ascii="Calibri" w:eastAsia="Times New Roman" w:hAnsi="Calibri" w:cs="Calibri"/>
          <w:color w:val="333333"/>
          <w:lang w:eastAsia="en-IN"/>
        </w:rPr>
        <w:t>EFY</w:t>
      </w:r>
      <w:r w:rsidRPr="002212FD">
        <w:rPr>
          <w:rFonts w:ascii="Calibri" w:eastAsia="Times New Roman" w:hAnsi="Calibri" w:cs="Calibri"/>
          <w:color w:val="333333"/>
          <w:lang w:eastAsia="en-IN"/>
        </w:rPr>
        <w:t xml:space="preserve"> towards the prevention and identification of bribery and corruption and the certain procedures to be followed, if at all, any fraud is found or having an idea / impression of its existence.</w:t>
      </w:r>
    </w:p>
    <w:p w14:paraId="00F1EA3D" w14:textId="50D3AF0C" w:rsidR="002212FD" w:rsidRPr="002212FD" w:rsidRDefault="002212FD" w:rsidP="002212FD">
      <w:pPr>
        <w:numPr>
          <w:ilvl w:val="0"/>
          <w:numId w:val="1"/>
        </w:numPr>
        <w:shd w:val="clear" w:color="auto" w:fill="FFFFFF"/>
        <w:spacing w:before="45" w:after="0" w:line="240" w:lineRule="auto"/>
        <w:ind w:left="255"/>
        <w:rPr>
          <w:rFonts w:ascii="Calibri" w:eastAsia="Times New Roman" w:hAnsi="Calibri" w:cs="Calibri"/>
          <w:color w:val="333333"/>
          <w:lang w:eastAsia="en-IN"/>
        </w:rPr>
      </w:pPr>
      <w:r w:rsidRPr="002212FD">
        <w:rPr>
          <w:rFonts w:ascii="Calibri" w:eastAsia="Times New Roman" w:hAnsi="Calibri" w:cs="Calibri"/>
          <w:b/>
          <w:bCs/>
          <w:color w:val="333333"/>
          <w:lang w:eastAsia="en-IN"/>
        </w:rPr>
        <w:t>Scope:</w:t>
      </w:r>
      <w:r w:rsidRPr="002212FD">
        <w:rPr>
          <w:rFonts w:ascii="Calibri" w:eastAsia="Times New Roman" w:hAnsi="Calibri" w:cs="Calibri"/>
          <w:color w:val="333333"/>
          <w:lang w:eastAsia="en-IN"/>
        </w:rPr>
        <w:t> This policy applies to the Staffs, ad-hoc staffs, Advisers, Consultants, Suppliers, Partners and Individuals acting on behalf of the Society, irrespective of their location.</w:t>
      </w:r>
    </w:p>
    <w:p w14:paraId="5BB3DEA8" w14:textId="77777777" w:rsidR="002212FD" w:rsidRPr="002212FD" w:rsidRDefault="002212FD" w:rsidP="002212FD">
      <w:pPr>
        <w:numPr>
          <w:ilvl w:val="0"/>
          <w:numId w:val="1"/>
        </w:numPr>
        <w:shd w:val="clear" w:color="auto" w:fill="FFFFFF"/>
        <w:spacing w:before="45" w:after="0" w:line="240" w:lineRule="auto"/>
        <w:ind w:left="255"/>
        <w:rPr>
          <w:rFonts w:ascii="Calibri" w:eastAsia="Times New Roman" w:hAnsi="Calibri" w:cs="Calibri"/>
          <w:color w:val="333333"/>
          <w:lang w:eastAsia="en-IN"/>
        </w:rPr>
      </w:pPr>
      <w:r w:rsidRPr="002212FD">
        <w:rPr>
          <w:rFonts w:ascii="Calibri" w:eastAsia="Times New Roman" w:hAnsi="Calibri" w:cs="Calibri"/>
          <w:b/>
          <w:bCs/>
          <w:color w:val="333333"/>
          <w:lang w:eastAsia="en-IN"/>
        </w:rPr>
        <w:t>Statement:</w:t>
      </w:r>
    </w:p>
    <w:p w14:paraId="1E71AB3A" w14:textId="236497D3" w:rsidR="002212FD" w:rsidRPr="002212FD" w:rsidRDefault="002212FD" w:rsidP="002212FD">
      <w:pPr>
        <w:numPr>
          <w:ilvl w:val="1"/>
          <w:numId w:val="1"/>
        </w:numPr>
        <w:shd w:val="clear" w:color="auto" w:fill="FFFFFF"/>
        <w:spacing w:before="45" w:after="0" w:line="240" w:lineRule="auto"/>
        <w:ind w:left="735"/>
        <w:rPr>
          <w:rFonts w:ascii="Calibri" w:eastAsia="Times New Roman" w:hAnsi="Calibri" w:cs="Calibri"/>
          <w:color w:val="333333"/>
          <w:lang w:eastAsia="en-IN"/>
        </w:rPr>
      </w:pPr>
      <w:r>
        <w:rPr>
          <w:rFonts w:ascii="Calibri" w:eastAsia="Times New Roman" w:hAnsi="Calibri" w:cs="Calibri"/>
          <w:color w:val="333333"/>
          <w:lang w:eastAsia="en-IN"/>
        </w:rPr>
        <w:t>EFY</w:t>
      </w:r>
      <w:r w:rsidRPr="002212FD">
        <w:rPr>
          <w:rFonts w:ascii="Calibri" w:eastAsia="Times New Roman" w:hAnsi="Calibri" w:cs="Calibri"/>
          <w:color w:val="333333"/>
          <w:lang w:eastAsia="en-IN"/>
        </w:rPr>
        <w:t xml:space="preserve"> will not engage in bribery or any form of unethical inducement or payment including facilitation payments and "kickbacks." All the Staff, Ad-hoc staff, Advisers, Consultants, Suppliers, Partners and Individuals acting on behalf of the </w:t>
      </w:r>
      <w:r>
        <w:rPr>
          <w:rFonts w:ascii="Calibri" w:eastAsia="Times New Roman" w:hAnsi="Calibri" w:cs="Calibri"/>
          <w:color w:val="333333"/>
          <w:lang w:eastAsia="en-IN"/>
        </w:rPr>
        <w:t>EFY</w:t>
      </w:r>
      <w:r w:rsidRPr="002212FD">
        <w:rPr>
          <w:rFonts w:ascii="Calibri" w:eastAsia="Times New Roman" w:hAnsi="Calibri" w:cs="Calibri"/>
          <w:color w:val="333333"/>
          <w:lang w:eastAsia="en-IN"/>
        </w:rPr>
        <w:t xml:space="preserve"> are required to avoid any activities that might lead to, or suggest, a conflict of interest with the activities of </w:t>
      </w:r>
      <w:r>
        <w:rPr>
          <w:rFonts w:ascii="Calibri" w:eastAsia="Times New Roman" w:hAnsi="Calibri" w:cs="Calibri"/>
          <w:color w:val="333333"/>
          <w:lang w:eastAsia="en-IN"/>
        </w:rPr>
        <w:t>EFY</w:t>
      </w:r>
      <w:r w:rsidRPr="002212FD">
        <w:rPr>
          <w:rFonts w:ascii="Calibri" w:eastAsia="Times New Roman" w:hAnsi="Calibri" w:cs="Calibri"/>
          <w:color w:val="333333"/>
          <w:lang w:eastAsia="en-IN"/>
        </w:rPr>
        <w:t>.</w:t>
      </w:r>
    </w:p>
    <w:p w14:paraId="09C286FF" w14:textId="48456256" w:rsidR="002212FD" w:rsidRPr="002212FD" w:rsidRDefault="002212FD" w:rsidP="002212FD">
      <w:pPr>
        <w:numPr>
          <w:ilvl w:val="1"/>
          <w:numId w:val="1"/>
        </w:numPr>
        <w:shd w:val="clear" w:color="auto" w:fill="FFFFFF"/>
        <w:spacing w:before="45" w:after="0" w:line="240" w:lineRule="auto"/>
        <w:ind w:left="735"/>
        <w:rPr>
          <w:rFonts w:ascii="Calibri" w:eastAsia="Times New Roman" w:hAnsi="Calibri" w:cs="Calibri"/>
          <w:color w:val="333333"/>
          <w:lang w:eastAsia="en-IN"/>
        </w:rPr>
      </w:pPr>
      <w:r>
        <w:rPr>
          <w:rFonts w:ascii="Calibri" w:eastAsia="Times New Roman" w:hAnsi="Calibri" w:cs="Calibri"/>
          <w:color w:val="333333"/>
          <w:lang w:eastAsia="en-IN"/>
        </w:rPr>
        <w:t>EFY</w:t>
      </w:r>
      <w:r w:rsidRPr="002212FD">
        <w:rPr>
          <w:rFonts w:ascii="Calibri" w:eastAsia="Times New Roman" w:hAnsi="Calibri" w:cs="Calibri"/>
          <w:color w:val="333333"/>
          <w:lang w:eastAsia="en-IN"/>
        </w:rPr>
        <w:t xml:space="preserve"> expects its suppliers and partners to act with integrity and without thought or actions involving bribery and/or corruption and will, where appropriate, include clauses to this effect in relevant contracts.</w:t>
      </w:r>
    </w:p>
    <w:p w14:paraId="06C19D96" w14:textId="77777777" w:rsidR="002212FD" w:rsidRPr="002212FD" w:rsidRDefault="002212FD" w:rsidP="002212FD">
      <w:pPr>
        <w:numPr>
          <w:ilvl w:val="0"/>
          <w:numId w:val="1"/>
        </w:numPr>
        <w:shd w:val="clear" w:color="auto" w:fill="FFFFFF"/>
        <w:spacing w:before="45" w:after="0" w:line="240" w:lineRule="auto"/>
        <w:ind w:left="255"/>
        <w:rPr>
          <w:rFonts w:ascii="Calibri" w:eastAsia="Times New Roman" w:hAnsi="Calibri" w:cs="Calibri"/>
          <w:color w:val="333333"/>
          <w:lang w:eastAsia="en-IN"/>
        </w:rPr>
      </w:pPr>
      <w:r w:rsidRPr="002212FD">
        <w:rPr>
          <w:rFonts w:ascii="Calibri" w:eastAsia="Times New Roman" w:hAnsi="Calibri" w:cs="Calibri"/>
          <w:b/>
          <w:bCs/>
          <w:color w:val="333333"/>
          <w:lang w:eastAsia="en-IN"/>
        </w:rPr>
        <w:t>Prohibited Activities:</w:t>
      </w:r>
    </w:p>
    <w:p w14:paraId="4CC738C4" w14:textId="016CD7CF" w:rsidR="002212FD" w:rsidRPr="002212FD" w:rsidRDefault="002212FD" w:rsidP="002212FD">
      <w:pPr>
        <w:numPr>
          <w:ilvl w:val="1"/>
          <w:numId w:val="1"/>
        </w:numPr>
        <w:shd w:val="clear" w:color="auto" w:fill="FFFFFF"/>
        <w:spacing w:before="45" w:after="0" w:line="240" w:lineRule="auto"/>
        <w:ind w:left="735"/>
        <w:rPr>
          <w:rFonts w:ascii="Calibri" w:eastAsia="Times New Roman" w:hAnsi="Calibri" w:cs="Calibri"/>
          <w:color w:val="333333"/>
          <w:lang w:eastAsia="en-IN"/>
        </w:rPr>
      </w:pPr>
      <w:r w:rsidRPr="002212FD">
        <w:rPr>
          <w:rFonts w:ascii="Calibri" w:eastAsia="Times New Roman" w:hAnsi="Calibri" w:cs="Calibri"/>
          <w:color w:val="333333"/>
          <w:lang w:eastAsia="en-IN"/>
        </w:rPr>
        <w:t xml:space="preserve">It is prohibited, directly or indirectly, for any staff or individual acting on behalf of </w:t>
      </w:r>
      <w:r>
        <w:rPr>
          <w:rFonts w:ascii="Calibri" w:eastAsia="Times New Roman" w:hAnsi="Calibri" w:cs="Calibri"/>
          <w:color w:val="333333"/>
          <w:lang w:eastAsia="en-IN"/>
        </w:rPr>
        <w:t>EFY</w:t>
      </w:r>
      <w:r w:rsidRPr="002212FD">
        <w:rPr>
          <w:rFonts w:ascii="Calibri" w:eastAsia="Times New Roman" w:hAnsi="Calibri" w:cs="Calibri"/>
          <w:color w:val="333333"/>
          <w:lang w:eastAsia="en-IN"/>
        </w:rPr>
        <w:t xml:space="preserve"> to offer, give, request or accept any bribe (i.e. gifts with mala-fide intentions, loan, payment, reward or advantage, either in cash or any other form of inducement), to or from any person or company in order to gain commercial, contractual or regulatory advantage for </w:t>
      </w:r>
      <w:r>
        <w:rPr>
          <w:rFonts w:ascii="Calibri" w:eastAsia="Times New Roman" w:hAnsi="Calibri" w:cs="Calibri"/>
          <w:color w:val="333333"/>
          <w:lang w:eastAsia="en-IN"/>
        </w:rPr>
        <w:t>EFY</w:t>
      </w:r>
      <w:r w:rsidRPr="002212FD">
        <w:rPr>
          <w:rFonts w:ascii="Calibri" w:eastAsia="Times New Roman" w:hAnsi="Calibri" w:cs="Calibri"/>
          <w:color w:val="333333"/>
          <w:lang w:eastAsia="en-IN"/>
        </w:rPr>
        <w:t>, or in order to gain any personal advantage for an individual or anyone connected with the individual in a way that is unethical.</w:t>
      </w:r>
    </w:p>
    <w:p w14:paraId="11D996AA" w14:textId="56C26577" w:rsidR="002212FD" w:rsidRPr="002212FD" w:rsidRDefault="002212FD" w:rsidP="002212FD">
      <w:pPr>
        <w:numPr>
          <w:ilvl w:val="1"/>
          <w:numId w:val="1"/>
        </w:numPr>
        <w:shd w:val="clear" w:color="auto" w:fill="FFFFFF"/>
        <w:spacing w:before="45" w:after="0" w:line="240" w:lineRule="auto"/>
        <w:ind w:left="735"/>
        <w:rPr>
          <w:rFonts w:ascii="Calibri" w:eastAsia="Times New Roman" w:hAnsi="Calibri" w:cs="Calibri"/>
          <w:color w:val="333333"/>
          <w:lang w:eastAsia="en-IN"/>
        </w:rPr>
      </w:pPr>
      <w:r w:rsidRPr="002212FD">
        <w:rPr>
          <w:rFonts w:ascii="Calibri" w:eastAsia="Times New Roman" w:hAnsi="Calibri" w:cs="Calibri"/>
          <w:color w:val="333333"/>
          <w:lang w:eastAsia="en-IN"/>
        </w:rPr>
        <w:t xml:space="preserve">This policy requires employees and individuals acting on behalf of </w:t>
      </w:r>
      <w:r>
        <w:rPr>
          <w:rFonts w:ascii="Calibri" w:eastAsia="Times New Roman" w:hAnsi="Calibri" w:cs="Calibri"/>
          <w:color w:val="333333"/>
          <w:lang w:eastAsia="en-IN"/>
        </w:rPr>
        <w:t>EFY</w:t>
      </w:r>
      <w:r w:rsidRPr="002212FD">
        <w:rPr>
          <w:rFonts w:ascii="Calibri" w:eastAsia="Times New Roman" w:hAnsi="Calibri" w:cs="Calibri"/>
          <w:color w:val="333333"/>
          <w:lang w:eastAsia="en-IN"/>
        </w:rPr>
        <w:t>:</w:t>
      </w:r>
    </w:p>
    <w:p w14:paraId="6375BAF7" w14:textId="63EF366D" w:rsidR="002212FD" w:rsidRPr="002212FD" w:rsidRDefault="002212FD" w:rsidP="002212FD">
      <w:pPr>
        <w:numPr>
          <w:ilvl w:val="2"/>
          <w:numId w:val="1"/>
        </w:numPr>
        <w:shd w:val="clear" w:color="auto" w:fill="FFFFFF"/>
        <w:spacing w:before="45" w:after="0" w:line="240" w:lineRule="auto"/>
        <w:ind w:left="1215"/>
        <w:rPr>
          <w:rFonts w:ascii="Calibri" w:eastAsia="Times New Roman" w:hAnsi="Calibri" w:cs="Calibri"/>
          <w:color w:val="333333"/>
          <w:lang w:eastAsia="en-IN"/>
        </w:rPr>
      </w:pPr>
      <w:r w:rsidRPr="002212FD">
        <w:rPr>
          <w:rFonts w:ascii="Calibri" w:eastAsia="Times New Roman" w:hAnsi="Calibri" w:cs="Calibri"/>
          <w:color w:val="333333"/>
          <w:lang w:eastAsia="en-IN"/>
        </w:rPr>
        <w:t>Not to offer, promise or make any bribe or unauthorised payment or inducement of</w:t>
      </w:r>
      <w:r>
        <w:rPr>
          <w:rFonts w:ascii="Calibri" w:eastAsia="Times New Roman" w:hAnsi="Calibri" w:cs="Calibri"/>
          <w:color w:val="333333"/>
          <w:lang w:eastAsia="en-IN"/>
        </w:rPr>
        <w:t xml:space="preserve"> </w:t>
      </w:r>
      <w:r w:rsidRPr="002212FD">
        <w:rPr>
          <w:rFonts w:ascii="Calibri" w:eastAsia="Times New Roman" w:hAnsi="Calibri" w:cs="Calibri"/>
          <w:color w:val="333333"/>
          <w:lang w:eastAsia="en-IN"/>
        </w:rPr>
        <w:t>any kind to anyone;</w:t>
      </w:r>
    </w:p>
    <w:p w14:paraId="36929350" w14:textId="77777777" w:rsidR="002212FD" w:rsidRPr="002212FD" w:rsidRDefault="002212FD" w:rsidP="002212FD">
      <w:pPr>
        <w:numPr>
          <w:ilvl w:val="2"/>
          <w:numId w:val="1"/>
        </w:numPr>
        <w:shd w:val="clear" w:color="auto" w:fill="FFFFFF"/>
        <w:spacing w:before="45" w:after="0" w:line="240" w:lineRule="auto"/>
        <w:ind w:left="1215"/>
        <w:rPr>
          <w:rFonts w:ascii="Calibri" w:eastAsia="Times New Roman" w:hAnsi="Calibri" w:cs="Calibri"/>
          <w:color w:val="333333"/>
          <w:lang w:eastAsia="en-IN"/>
        </w:rPr>
      </w:pPr>
      <w:r w:rsidRPr="002212FD">
        <w:rPr>
          <w:rFonts w:ascii="Calibri" w:eastAsia="Times New Roman" w:hAnsi="Calibri" w:cs="Calibri"/>
          <w:color w:val="333333"/>
          <w:lang w:eastAsia="en-IN"/>
        </w:rPr>
        <w:t>Not to solicit business by offering, promising or making any bribe or unofficial payment to suppliers;</w:t>
      </w:r>
    </w:p>
    <w:p w14:paraId="302A2806" w14:textId="0058F01D" w:rsidR="002212FD" w:rsidRPr="002212FD" w:rsidRDefault="002212FD" w:rsidP="002212FD">
      <w:pPr>
        <w:numPr>
          <w:ilvl w:val="2"/>
          <w:numId w:val="1"/>
        </w:numPr>
        <w:shd w:val="clear" w:color="auto" w:fill="FFFFFF"/>
        <w:spacing w:before="45" w:after="0" w:line="240" w:lineRule="auto"/>
        <w:ind w:left="1215"/>
        <w:rPr>
          <w:rFonts w:ascii="Calibri" w:eastAsia="Times New Roman" w:hAnsi="Calibri" w:cs="Calibri"/>
          <w:color w:val="333333"/>
          <w:lang w:eastAsia="en-IN"/>
        </w:rPr>
      </w:pPr>
      <w:r w:rsidRPr="002212FD">
        <w:rPr>
          <w:rFonts w:ascii="Calibri" w:eastAsia="Times New Roman" w:hAnsi="Calibri" w:cs="Calibri"/>
          <w:color w:val="333333"/>
          <w:lang w:eastAsia="en-IN"/>
        </w:rPr>
        <w:t xml:space="preserve">Not to request or accept any kind of bribe or unusual payment or inducement that would not be authorised by </w:t>
      </w:r>
      <w:r>
        <w:rPr>
          <w:rFonts w:ascii="Calibri" w:eastAsia="Times New Roman" w:hAnsi="Calibri" w:cs="Calibri"/>
          <w:color w:val="333333"/>
          <w:lang w:eastAsia="en-IN"/>
        </w:rPr>
        <w:t>EFY</w:t>
      </w:r>
      <w:r w:rsidRPr="002212FD">
        <w:rPr>
          <w:rFonts w:ascii="Calibri" w:eastAsia="Times New Roman" w:hAnsi="Calibri" w:cs="Calibri"/>
          <w:color w:val="333333"/>
          <w:lang w:eastAsia="en-IN"/>
        </w:rPr>
        <w:t xml:space="preserve"> in the ordinary course of business;</w:t>
      </w:r>
    </w:p>
    <w:p w14:paraId="5C4E3E5A" w14:textId="77777777" w:rsidR="002212FD" w:rsidRPr="002212FD" w:rsidRDefault="002212FD" w:rsidP="002212FD">
      <w:pPr>
        <w:numPr>
          <w:ilvl w:val="2"/>
          <w:numId w:val="1"/>
        </w:numPr>
        <w:shd w:val="clear" w:color="auto" w:fill="FFFFFF"/>
        <w:spacing w:before="45" w:after="0" w:line="240" w:lineRule="auto"/>
        <w:ind w:left="1215"/>
        <w:rPr>
          <w:rFonts w:ascii="Calibri" w:eastAsia="Times New Roman" w:hAnsi="Calibri" w:cs="Calibri"/>
          <w:color w:val="333333"/>
          <w:lang w:eastAsia="en-IN"/>
        </w:rPr>
      </w:pPr>
      <w:r w:rsidRPr="002212FD">
        <w:rPr>
          <w:rFonts w:ascii="Calibri" w:eastAsia="Times New Roman" w:hAnsi="Calibri" w:cs="Calibri"/>
          <w:color w:val="333333"/>
          <w:lang w:eastAsia="en-IN"/>
        </w:rPr>
        <w:t>To refuse any bribe or unusual payment and to do so in a manner that is not open to misunderstanding or giving rise to false expectation; and to report any such offers;</w:t>
      </w:r>
    </w:p>
    <w:p w14:paraId="40BAEA2C" w14:textId="76531909" w:rsidR="002212FD" w:rsidRPr="002212FD" w:rsidRDefault="002212FD" w:rsidP="002212FD">
      <w:pPr>
        <w:numPr>
          <w:ilvl w:val="2"/>
          <w:numId w:val="1"/>
        </w:numPr>
        <w:shd w:val="clear" w:color="auto" w:fill="FFFFFF"/>
        <w:spacing w:before="45" w:after="0" w:line="240" w:lineRule="auto"/>
        <w:ind w:left="1215"/>
        <w:rPr>
          <w:rFonts w:ascii="Calibri" w:eastAsia="Times New Roman" w:hAnsi="Calibri" w:cs="Calibri"/>
          <w:color w:val="333333"/>
          <w:lang w:eastAsia="en-IN"/>
        </w:rPr>
      </w:pPr>
      <w:r w:rsidRPr="002212FD">
        <w:rPr>
          <w:rFonts w:ascii="Calibri" w:eastAsia="Times New Roman" w:hAnsi="Calibri" w:cs="Calibri"/>
          <w:color w:val="333333"/>
          <w:lang w:eastAsia="en-IN"/>
        </w:rPr>
        <w:t xml:space="preserve">Not to make facilitation payments. These are payments used by businesses or individuals to secure or expedite the performance of a routine or necessary action to which the payer of the facilitation payment has a legal or other entitlement. </w:t>
      </w:r>
      <w:r>
        <w:rPr>
          <w:rFonts w:ascii="Calibri" w:eastAsia="Times New Roman" w:hAnsi="Calibri" w:cs="Calibri"/>
          <w:color w:val="333333"/>
          <w:lang w:eastAsia="en-IN"/>
        </w:rPr>
        <w:t>EFY</w:t>
      </w:r>
      <w:r w:rsidRPr="002212FD">
        <w:rPr>
          <w:rFonts w:ascii="Calibri" w:eastAsia="Times New Roman" w:hAnsi="Calibri" w:cs="Calibri"/>
          <w:color w:val="333333"/>
          <w:lang w:eastAsia="en-IN"/>
        </w:rPr>
        <w:t xml:space="preserve"> will not tolerate or condone such payments being made;</w:t>
      </w:r>
    </w:p>
    <w:p w14:paraId="5DB66DE7" w14:textId="77777777" w:rsidR="002212FD" w:rsidRPr="002212FD" w:rsidRDefault="002212FD" w:rsidP="002212FD">
      <w:pPr>
        <w:numPr>
          <w:ilvl w:val="2"/>
          <w:numId w:val="1"/>
        </w:numPr>
        <w:shd w:val="clear" w:color="auto" w:fill="FFFFFF"/>
        <w:spacing w:before="45" w:after="0" w:line="240" w:lineRule="auto"/>
        <w:ind w:left="1215"/>
        <w:rPr>
          <w:rFonts w:ascii="Calibri" w:eastAsia="Times New Roman" w:hAnsi="Calibri" w:cs="Calibri"/>
          <w:color w:val="333333"/>
          <w:lang w:eastAsia="en-IN"/>
        </w:rPr>
      </w:pPr>
      <w:r w:rsidRPr="002212FD">
        <w:rPr>
          <w:rFonts w:ascii="Calibri" w:eastAsia="Times New Roman" w:hAnsi="Calibri" w:cs="Calibri"/>
          <w:color w:val="333333"/>
          <w:lang w:eastAsia="en-IN"/>
        </w:rPr>
        <w:t>To report any breaches of this policy's principles or standards or of any associated</w:t>
      </w:r>
    </w:p>
    <w:p w14:paraId="3AA3218B" w14:textId="77777777" w:rsidR="002212FD" w:rsidRPr="002212FD" w:rsidRDefault="002212FD" w:rsidP="002212FD">
      <w:pPr>
        <w:numPr>
          <w:ilvl w:val="0"/>
          <w:numId w:val="1"/>
        </w:numPr>
        <w:shd w:val="clear" w:color="auto" w:fill="FFFFFF"/>
        <w:spacing w:before="45" w:after="0" w:line="240" w:lineRule="auto"/>
        <w:ind w:left="255"/>
        <w:rPr>
          <w:rFonts w:ascii="Calibri" w:eastAsia="Times New Roman" w:hAnsi="Calibri" w:cs="Calibri"/>
          <w:color w:val="333333"/>
          <w:lang w:eastAsia="en-IN"/>
        </w:rPr>
      </w:pPr>
      <w:r w:rsidRPr="002212FD">
        <w:rPr>
          <w:rFonts w:ascii="Calibri" w:eastAsia="Times New Roman" w:hAnsi="Calibri" w:cs="Calibri"/>
          <w:b/>
          <w:bCs/>
          <w:color w:val="333333"/>
          <w:lang w:eastAsia="en-IN"/>
        </w:rPr>
        <w:t>Criminal Offence (as defined in IPC)</w:t>
      </w:r>
    </w:p>
    <w:p w14:paraId="1F4A972F" w14:textId="77777777" w:rsidR="002212FD" w:rsidRPr="002212FD" w:rsidRDefault="002212FD" w:rsidP="002212FD">
      <w:pPr>
        <w:numPr>
          <w:ilvl w:val="1"/>
          <w:numId w:val="1"/>
        </w:numPr>
        <w:shd w:val="clear" w:color="auto" w:fill="FFFFFF"/>
        <w:spacing w:before="45" w:after="0" w:line="240" w:lineRule="auto"/>
        <w:ind w:left="735"/>
        <w:rPr>
          <w:rFonts w:ascii="Calibri" w:eastAsia="Times New Roman" w:hAnsi="Calibri" w:cs="Calibri"/>
          <w:color w:val="333333"/>
          <w:lang w:eastAsia="en-IN"/>
        </w:rPr>
      </w:pPr>
      <w:r w:rsidRPr="002212FD">
        <w:rPr>
          <w:rFonts w:ascii="Calibri" w:eastAsia="Times New Roman" w:hAnsi="Calibri" w:cs="Calibri"/>
          <w:color w:val="333333"/>
          <w:lang w:eastAsia="en-IN"/>
        </w:rPr>
        <w:t>It is a criminal offence to:</w:t>
      </w:r>
    </w:p>
    <w:p w14:paraId="0B9696B5" w14:textId="77777777" w:rsidR="002212FD" w:rsidRPr="002212FD" w:rsidRDefault="002212FD" w:rsidP="002212FD">
      <w:pPr>
        <w:numPr>
          <w:ilvl w:val="2"/>
          <w:numId w:val="1"/>
        </w:numPr>
        <w:shd w:val="clear" w:color="auto" w:fill="FFFFFF"/>
        <w:spacing w:before="45" w:after="0" w:line="240" w:lineRule="auto"/>
        <w:ind w:left="1215"/>
        <w:rPr>
          <w:rFonts w:ascii="Calibri" w:eastAsia="Times New Roman" w:hAnsi="Calibri" w:cs="Calibri"/>
          <w:color w:val="333333"/>
          <w:lang w:eastAsia="en-IN"/>
        </w:rPr>
      </w:pPr>
      <w:r w:rsidRPr="002212FD">
        <w:rPr>
          <w:rFonts w:ascii="Calibri" w:eastAsia="Times New Roman" w:hAnsi="Calibri" w:cs="Calibri"/>
          <w:color w:val="333333"/>
          <w:lang w:eastAsia="en-IN"/>
        </w:rPr>
        <w:t>Offer a bribe;</w:t>
      </w:r>
    </w:p>
    <w:p w14:paraId="2B204CCF" w14:textId="77777777" w:rsidR="002212FD" w:rsidRPr="002212FD" w:rsidRDefault="002212FD" w:rsidP="002212FD">
      <w:pPr>
        <w:numPr>
          <w:ilvl w:val="2"/>
          <w:numId w:val="1"/>
        </w:numPr>
        <w:shd w:val="clear" w:color="auto" w:fill="FFFFFF"/>
        <w:spacing w:before="45" w:after="0" w:line="240" w:lineRule="auto"/>
        <w:ind w:left="1215"/>
        <w:rPr>
          <w:rFonts w:ascii="Calibri" w:eastAsia="Times New Roman" w:hAnsi="Calibri" w:cs="Calibri"/>
          <w:color w:val="333333"/>
          <w:lang w:eastAsia="en-IN"/>
        </w:rPr>
      </w:pPr>
      <w:r w:rsidRPr="002212FD">
        <w:rPr>
          <w:rFonts w:ascii="Calibri" w:eastAsia="Times New Roman" w:hAnsi="Calibri" w:cs="Calibri"/>
          <w:color w:val="333333"/>
          <w:lang w:eastAsia="en-IN"/>
        </w:rPr>
        <w:lastRenderedPageBreak/>
        <w:t>Accept a bribe;</w:t>
      </w:r>
    </w:p>
    <w:p w14:paraId="112F7DBD" w14:textId="77777777" w:rsidR="002212FD" w:rsidRPr="002212FD" w:rsidRDefault="002212FD" w:rsidP="002212FD">
      <w:pPr>
        <w:numPr>
          <w:ilvl w:val="2"/>
          <w:numId w:val="1"/>
        </w:numPr>
        <w:shd w:val="clear" w:color="auto" w:fill="FFFFFF"/>
        <w:spacing w:before="45" w:after="0" w:line="240" w:lineRule="auto"/>
        <w:ind w:left="1215"/>
        <w:rPr>
          <w:rFonts w:ascii="Calibri" w:eastAsia="Times New Roman" w:hAnsi="Calibri" w:cs="Calibri"/>
          <w:color w:val="333333"/>
          <w:lang w:eastAsia="en-IN"/>
        </w:rPr>
      </w:pPr>
      <w:r w:rsidRPr="002212FD">
        <w:rPr>
          <w:rFonts w:ascii="Calibri" w:eastAsia="Times New Roman" w:hAnsi="Calibri" w:cs="Calibri"/>
          <w:color w:val="333333"/>
          <w:lang w:eastAsia="en-IN"/>
        </w:rPr>
        <w:t>Fail to prevent a bribe (only applies to commercial organisations)</w:t>
      </w:r>
    </w:p>
    <w:p w14:paraId="65F77BA6" w14:textId="799D99EC" w:rsidR="002212FD" w:rsidRPr="002212FD" w:rsidRDefault="002212FD" w:rsidP="002212FD">
      <w:pPr>
        <w:numPr>
          <w:ilvl w:val="1"/>
          <w:numId w:val="1"/>
        </w:numPr>
        <w:shd w:val="clear" w:color="auto" w:fill="FFFFFF"/>
        <w:spacing w:before="45" w:after="0" w:line="240" w:lineRule="auto"/>
        <w:ind w:left="735"/>
        <w:rPr>
          <w:rFonts w:ascii="Calibri" w:eastAsia="Times New Roman" w:hAnsi="Calibri" w:cs="Calibri"/>
          <w:color w:val="333333"/>
          <w:lang w:eastAsia="en-IN"/>
        </w:rPr>
      </w:pPr>
      <w:r w:rsidRPr="002212FD">
        <w:rPr>
          <w:rFonts w:ascii="Calibri" w:eastAsia="Times New Roman" w:hAnsi="Calibri" w:cs="Calibri"/>
          <w:color w:val="333333"/>
          <w:lang w:eastAsia="en-IN"/>
        </w:rPr>
        <w:t xml:space="preserve">Staffs, ad-hoc staff, advisers, consultants, suppliers, partners and any individuals acting on behalf of </w:t>
      </w:r>
      <w:r>
        <w:rPr>
          <w:rFonts w:ascii="Calibri" w:eastAsia="Times New Roman" w:hAnsi="Calibri" w:cs="Calibri"/>
          <w:color w:val="333333"/>
          <w:lang w:eastAsia="en-IN"/>
        </w:rPr>
        <w:t>EFY</w:t>
      </w:r>
      <w:r w:rsidRPr="002212FD">
        <w:rPr>
          <w:rFonts w:ascii="Calibri" w:eastAsia="Times New Roman" w:hAnsi="Calibri" w:cs="Calibri"/>
          <w:color w:val="333333"/>
          <w:lang w:eastAsia="en-IN"/>
        </w:rPr>
        <w:t xml:space="preserve"> should be made aware that if they are found guilty by a court of committing bribery, embezzlement or fraudulence an individual could face prosecution as per the norms of IPC (Indian Penal Code).</w:t>
      </w:r>
    </w:p>
    <w:p w14:paraId="624F6DCA" w14:textId="6B07CFFB" w:rsidR="002212FD" w:rsidRPr="002212FD" w:rsidRDefault="002212FD" w:rsidP="002212FD">
      <w:pPr>
        <w:numPr>
          <w:ilvl w:val="0"/>
          <w:numId w:val="1"/>
        </w:numPr>
        <w:shd w:val="clear" w:color="auto" w:fill="FFFFFF"/>
        <w:spacing w:before="45" w:after="0" w:line="240" w:lineRule="auto"/>
        <w:ind w:left="255"/>
        <w:rPr>
          <w:rFonts w:ascii="Calibri" w:eastAsia="Times New Roman" w:hAnsi="Calibri" w:cs="Calibri"/>
          <w:color w:val="333333"/>
          <w:lang w:eastAsia="en-IN"/>
        </w:rPr>
      </w:pPr>
      <w:r w:rsidRPr="002212FD">
        <w:rPr>
          <w:rFonts w:ascii="Calibri" w:eastAsia="Times New Roman" w:hAnsi="Calibri" w:cs="Calibri"/>
          <w:b/>
          <w:bCs/>
          <w:color w:val="333333"/>
          <w:lang w:eastAsia="en-IN"/>
        </w:rPr>
        <w:t>Gifts and Hospitality:</w:t>
      </w:r>
      <w:r w:rsidRPr="002212FD">
        <w:rPr>
          <w:rFonts w:ascii="Calibri" w:eastAsia="Times New Roman" w:hAnsi="Calibri" w:cs="Calibri"/>
          <w:b/>
          <w:bCs/>
          <w:color w:val="333333"/>
          <w:lang w:eastAsia="en-IN"/>
        </w:rPr>
        <w:br/>
      </w:r>
      <w:r>
        <w:rPr>
          <w:rFonts w:ascii="Calibri" w:eastAsia="Times New Roman" w:hAnsi="Calibri" w:cs="Calibri"/>
          <w:color w:val="333333"/>
          <w:lang w:eastAsia="en-IN"/>
        </w:rPr>
        <w:t>EFY</w:t>
      </w:r>
      <w:r w:rsidRPr="002212FD">
        <w:rPr>
          <w:rFonts w:ascii="Calibri" w:eastAsia="Times New Roman" w:hAnsi="Calibri" w:cs="Calibri"/>
          <w:color w:val="333333"/>
          <w:lang w:eastAsia="en-IN"/>
        </w:rPr>
        <w:t xml:space="preserve"> realises that giving and receiving of gifts and hospitality without any mala-fide intentions, or in other words, where nothing is expected in return helps form positive relationships with third parties where it is proportionate and properly recorded. This does not constitute bribery and consequently such actions are not considered a breach of this policy.</w:t>
      </w:r>
    </w:p>
    <w:p w14:paraId="1C33BA19" w14:textId="77777777" w:rsidR="002212FD" w:rsidRPr="002212FD" w:rsidRDefault="002212FD" w:rsidP="002212FD">
      <w:pPr>
        <w:numPr>
          <w:ilvl w:val="0"/>
          <w:numId w:val="1"/>
        </w:numPr>
        <w:shd w:val="clear" w:color="auto" w:fill="FFFFFF"/>
        <w:spacing w:before="45" w:after="0" w:line="240" w:lineRule="auto"/>
        <w:ind w:left="255"/>
        <w:rPr>
          <w:rFonts w:ascii="Calibri" w:eastAsia="Times New Roman" w:hAnsi="Calibri" w:cs="Calibri"/>
          <w:color w:val="333333"/>
          <w:lang w:eastAsia="en-IN"/>
        </w:rPr>
      </w:pPr>
      <w:r w:rsidRPr="002212FD">
        <w:rPr>
          <w:rFonts w:ascii="Calibri" w:eastAsia="Times New Roman" w:hAnsi="Calibri" w:cs="Calibri"/>
          <w:b/>
          <w:bCs/>
          <w:color w:val="333333"/>
          <w:lang w:eastAsia="en-IN"/>
        </w:rPr>
        <w:t>Raising a Concern</w:t>
      </w:r>
    </w:p>
    <w:p w14:paraId="07771126" w14:textId="6528D761" w:rsidR="002212FD" w:rsidRPr="002212FD" w:rsidRDefault="002212FD" w:rsidP="002212FD">
      <w:pPr>
        <w:numPr>
          <w:ilvl w:val="1"/>
          <w:numId w:val="1"/>
        </w:numPr>
        <w:shd w:val="clear" w:color="auto" w:fill="FFFFFF"/>
        <w:spacing w:before="45" w:after="0" w:line="240" w:lineRule="auto"/>
        <w:ind w:left="735"/>
        <w:rPr>
          <w:rFonts w:ascii="Calibri" w:eastAsia="Times New Roman" w:hAnsi="Calibri" w:cs="Calibri"/>
          <w:color w:val="333333"/>
          <w:lang w:eastAsia="en-IN"/>
        </w:rPr>
      </w:pPr>
      <w:proofErr w:type="spellStart"/>
      <w:r w:rsidRPr="002212FD">
        <w:rPr>
          <w:rFonts w:ascii="Calibri" w:eastAsia="Times New Roman" w:hAnsi="Calibri" w:cs="Calibri"/>
          <w:color w:val="333333"/>
          <w:lang w:eastAsia="en-IN"/>
        </w:rPr>
        <w:t>lf</w:t>
      </w:r>
      <w:proofErr w:type="spellEnd"/>
      <w:r w:rsidRPr="002212FD">
        <w:rPr>
          <w:rFonts w:ascii="Calibri" w:eastAsia="Times New Roman" w:hAnsi="Calibri" w:cs="Calibri"/>
          <w:color w:val="333333"/>
          <w:lang w:eastAsia="en-IN"/>
        </w:rPr>
        <w:t xml:space="preserve"> an employee or an individual acting on behalf of </w:t>
      </w:r>
      <w:r>
        <w:rPr>
          <w:rFonts w:ascii="Calibri" w:eastAsia="Times New Roman" w:hAnsi="Calibri" w:cs="Calibri"/>
          <w:color w:val="333333"/>
          <w:lang w:eastAsia="en-IN"/>
        </w:rPr>
        <w:t>EFY</w:t>
      </w:r>
      <w:r w:rsidRPr="002212FD">
        <w:rPr>
          <w:rFonts w:ascii="Calibri" w:eastAsia="Times New Roman" w:hAnsi="Calibri" w:cs="Calibri"/>
          <w:color w:val="333333"/>
          <w:lang w:eastAsia="en-IN"/>
        </w:rPr>
        <w:t xml:space="preserve"> is offered a bribe, or a bribe is solicited from them, they should not agree to it unless their immediate safety is in jeopardy. Should this be the case, the employee or individual should at first instance contact the Unit/Centre In-Charge as soon as they are able to do so. The employee or individual may be required to give a written account of the events to assist with any investigation. If any Unit/Centre In-Charge is involved in such an act, the individual may contact Executive Officer for reporting the case and likewise if the concerned Executive Officer is involved in such an act, the individual may directly contact the Director of </w:t>
      </w:r>
      <w:r>
        <w:rPr>
          <w:rFonts w:ascii="Calibri" w:eastAsia="Times New Roman" w:hAnsi="Calibri" w:cs="Calibri"/>
          <w:color w:val="333333"/>
          <w:lang w:eastAsia="en-IN"/>
        </w:rPr>
        <w:t>EFY</w:t>
      </w:r>
      <w:r w:rsidRPr="002212FD">
        <w:rPr>
          <w:rFonts w:ascii="Calibri" w:eastAsia="Times New Roman" w:hAnsi="Calibri" w:cs="Calibri"/>
          <w:color w:val="333333"/>
          <w:lang w:eastAsia="en-IN"/>
        </w:rPr>
        <w:t xml:space="preserve"> for reporting such case.</w:t>
      </w:r>
    </w:p>
    <w:p w14:paraId="7DD99DE4" w14:textId="0343E2A3" w:rsidR="002212FD" w:rsidRPr="002212FD" w:rsidRDefault="002212FD" w:rsidP="002212FD">
      <w:pPr>
        <w:numPr>
          <w:ilvl w:val="1"/>
          <w:numId w:val="1"/>
        </w:numPr>
        <w:shd w:val="clear" w:color="auto" w:fill="FFFFFF"/>
        <w:spacing w:before="45" w:after="0" w:line="240" w:lineRule="auto"/>
        <w:ind w:left="735"/>
        <w:rPr>
          <w:rFonts w:ascii="Calibri" w:eastAsia="Times New Roman" w:hAnsi="Calibri" w:cs="Calibri"/>
          <w:color w:val="333333"/>
          <w:lang w:eastAsia="en-IN"/>
        </w:rPr>
      </w:pPr>
      <w:r w:rsidRPr="002212FD">
        <w:rPr>
          <w:rFonts w:ascii="Calibri" w:eastAsia="Times New Roman" w:hAnsi="Calibri" w:cs="Calibri"/>
          <w:color w:val="333333"/>
          <w:lang w:eastAsia="en-IN"/>
        </w:rPr>
        <w:t xml:space="preserve">Employees or individuals acting on behalf of </w:t>
      </w:r>
      <w:r>
        <w:rPr>
          <w:rFonts w:ascii="Calibri" w:eastAsia="Times New Roman" w:hAnsi="Calibri" w:cs="Calibri"/>
          <w:color w:val="333333"/>
          <w:lang w:eastAsia="en-IN"/>
        </w:rPr>
        <w:t>EFY</w:t>
      </w:r>
      <w:r w:rsidRPr="002212FD">
        <w:rPr>
          <w:rFonts w:ascii="Calibri" w:eastAsia="Times New Roman" w:hAnsi="Calibri" w:cs="Calibri"/>
          <w:color w:val="333333"/>
          <w:lang w:eastAsia="en-IN"/>
        </w:rPr>
        <w:t xml:space="preserve"> are encouraged to raise concerns about any instance of bribery or corruption at the earliest possible stage. The employee or individual raising a concern can do so in confidence and without fear of reprisals. All reports raised are taken seriously and, where appropriate, investigated. No employee or individual will be discriminated against in any way as a result of reporting a concern in good faith.</w:t>
      </w:r>
    </w:p>
    <w:p w14:paraId="208B31C9" w14:textId="094665AF" w:rsidR="002212FD" w:rsidRPr="002212FD" w:rsidRDefault="002212FD" w:rsidP="002212FD">
      <w:pPr>
        <w:numPr>
          <w:ilvl w:val="1"/>
          <w:numId w:val="1"/>
        </w:numPr>
        <w:shd w:val="clear" w:color="auto" w:fill="FFFFFF"/>
        <w:spacing w:before="45" w:after="0" w:line="240" w:lineRule="auto"/>
        <w:ind w:left="735"/>
        <w:rPr>
          <w:rFonts w:ascii="Calibri" w:eastAsia="Times New Roman" w:hAnsi="Calibri" w:cs="Calibri"/>
          <w:color w:val="333333"/>
          <w:lang w:eastAsia="en-IN"/>
        </w:rPr>
      </w:pPr>
      <w:proofErr w:type="spellStart"/>
      <w:r w:rsidRPr="002212FD">
        <w:rPr>
          <w:rFonts w:ascii="Calibri" w:eastAsia="Times New Roman" w:hAnsi="Calibri" w:cs="Calibri"/>
          <w:color w:val="333333"/>
          <w:lang w:eastAsia="en-IN"/>
        </w:rPr>
        <w:t>lf</w:t>
      </w:r>
      <w:proofErr w:type="spellEnd"/>
      <w:r w:rsidRPr="002212FD">
        <w:rPr>
          <w:rFonts w:ascii="Calibri" w:eastAsia="Times New Roman" w:hAnsi="Calibri" w:cs="Calibri"/>
          <w:color w:val="333333"/>
          <w:lang w:eastAsia="en-IN"/>
        </w:rPr>
        <w:t xml:space="preserve"> any instance of bribery or corruption is identified; </w:t>
      </w:r>
      <w:r>
        <w:rPr>
          <w:rFonts w:ascii="Calibri" w:eastAsia="Times New Roman" w:hAnsi="Calibri" w:cs="Calibri"/>
          <w:color w:val="333333"/>
          <w:lang w:eastAsia="en-IN"/>
        </w:rPr>
        <w:t>EFY</w:t>
      </w:r>
      <w:r w:rsidRPr="002212FD">
        <w:rPr>
          <w:rFonts w:ascii="Calibri" w:eastAsia="Times New Roman" w:hAnsi="Calibri" w:cs="Calibri"/>
          <w:color w:val="333333"/>
          <w:lang w:eastAsia="en-IN"/>
        </w:rPr>
        <w:t xml:space="preserve"> management will take the remedial steps immediately. </w:t>
      </w:r>
      <w:r>
        <w:rPr>
          <w:rFonts w:ascii="Calibri" w:eastAsia="Times New Roman" w:hAnsi="Calibri" w:cs="Calibri"/>
          <w:color w:val="333333"/>
          <w:lang w:eastAsia="en-IN"/>
        </w:rPr>
        <w:t>EFY</w:t>
      </w:r>
      <w:r w:rsidRPr="002212FD">
        <w:rPr>
          <w:rFonts w:ascii="Calibri" w:eastAsia="Times New Roman" w:hAnsi="Calibri" w:cs="Calibri"/>
          <w:color w:val="333333"/>
          <w:lang w:eastAsia="en-IN"/>
        </w:rPr>
        <w:t xml:space="preserve"> has its own system of investigating its staff member for violation of service conduct including financial irregularities, corruption, fraud or embezzlement. If the charges are proved the delinquent may be awarded penalties depending on the gravity of misconduct.</w:t>
      </w:r>
      <w:r w:rsidRPr="002212FD">
        <w:rPr>
          <w:rFonts w:ascii="Calibri" w:eastAsia="Times New Roman" w:hAnsi="Calibri" w:cs="Calibri"/>
          <w:color w:val="333333"/>
          <w:lang w:eastAsia="en-IN"/>
        </w:rPr>
        <w:br/>
      </w:r>
      <w:r w:rsidRPr="002212FD">
        <w:rPr>
          <w:rFonts w:ascii="Calibri" w:eastAsia="Times New Roman" w:hAnsi="Calibri" w:cs="Calibri"/>
          <w:color w:val="333333"/>
          <w:lang w:eastAsia="en-IN"/>
        </w:rPr>
        <w:br/>
        <w:t>These rules are based on the following principles:</w:t>
      </w:r>
    </w:p>
    <w:p w14:paraId="1701AC89" w14:textId="094F05EC" w:rsidR="002212FD" w:rsidRPr="002212FD" w:rsidRDefault="002212FD" w:rsidP="002212FD">
      <w:pPr>
        <w:numPr>
          <w:ilvl w:val="2"/>
          <w:numId w:val="1"/>
        </w:numPr>
        <w:shd w:val="clear" w:color="auto" w:fill="FFFFFF"/>
        <w:spacing w:before="45" w:after="0" w:line="240" w:lineRule="auto"/>
        <w:ind w:left="1215"/>
        <w:rPr>
          <w:rFonts w:ascii="Calibri" w:eastAsia="Times New Roman" w:hAnsi="Calibri" w:cs="Calibri"/>
          <w:color w:val="333333"/>
          <w:lang w:eastAsia="en-IN"/>
        </w:rPr>
      </w:pPr>
      <w:r w:rsidRPr="002212FD">
        <w:rPr>
          <w:rFonts w:ascii="Calibri" w:eastAsia="Times New Roman" w:hAnsi="Calibri" w:cs="Calibri"/>
          <w:color w:val="333333"/>
          <w:lang w:eastAsia="en-IN"/>
        </w:rPr>
        <w:t xml:space="preserve">The right of </w:t>
      </w:r>
      <w:r>
        <w:rPr>
          <w:rFonts w:ascii="Calibri" w:eastAsia="Times New Roman" w:hAnsi="Calibri" w:cs="Calibri"/>
          <w:color w:val="333333"/>
          <w:lang w:eastAsia="en-IN"/>
        </w:rPr>
        <w:t>EFY</w:t>
      </w:r>
      <w:r w:rsidRPr="002212FD">
        <w:rPr>
          <w:rFonts w:ascii="Calibri" w:eastAsia="Times New Roman" w:hAnsi="Calibri" w:cs="Calibri"/>
          <w:color w:val="333333"/>
          <w:lang w:eastAsia="en-IN"/>
        </w:rPr>
        <w:t xml:space="preserve"> to take appropriate disciplinary steps against any delinquent staff member, who acts in a manner conflicting with the code of conduct and prescribed rules / regulations.</w:t>
      </w:r>
    </w:p>
    <w:p w14:paraId="3644C64F" w14:textId="77777777" w:rsidR="002212FD" w:rsidRPr="002212FD" w:rsidRDefault="002212FD" w:rsidP="002212FD">
      <w:pPr>
        <w:numPr>
          <w:ilvl w:val="2"/>
          <w:numId w:val="1"/>
        </w:numPr>
        <w:shd w:val="clear" w:color="auto" w:fill="FFFFFF"/>
        <w:spacing w:before="45" w:after="0" w:line="240" w:lineRule="auto"/>
        <w:ind w:left="1215"/>
        <w:rPr>
          <w:rFonts w:ascii="Calibri" w:eastAsia="Times New Roman" w:hAnsi="Calibri" w:cs="Calibri"/>
          <w:color w:val="333333"/>
          <w:lang w:eastAsia="en-IN"/>
        </w:rPr>
      </w:pPr>
      <w:r w:rsidRPr="002212FD">
        <w:rPr>
          <w:rFonts w:ascii="Calibri" w:eastAsia="Times New Roman" w:hAnsi="Calibri" w:cs="Calibri"/>
          <w:color w:val="333333"/>
          <w:lang w:eastAsia="en-IN"/>
        </w:rPr>
        <w:t> At the same time the rules also recognize the right of delinquent staff member to a fair hearing and applicable and just disciplinary action.</w:t>
      </w:r>
    </w:p>
    <w:p w14:paraId="07788391" w14:textId="77777777" w:rsidR="002212FD" w:rsidRPr="002212FD" w:rsidRDefault="002212FD" w:rsidP="002212FD">
      <w:pPr>
        <w:numPr>
          <w:ilvl w:val="2"/>
          <w:numId w:val="1"/>
        </w:numPr>
        <w:shd w:val="clear" w:color="auto" w:fill="FFFFFF"/>
        <w:spacing w:before="45" w:after="0" w:line="240" w:lineRule="auto"/>
        <w:ind w:left="1215"/>
        <w:rPr>
          <w:rFonts w:ascii="Calibri" w:eastAsia="Times New Roman" w:hAnsi="Calibri" w:cs="Calibri"/>
          <w:color w:val="333333"/>
          <w:lang w:eastAsia="en-IN"/>
        </w:rPr>
      </w:pPr>
      <w:r w:rsidRPr="002212FD">
        <w:rPr>
          <w:rFonts w:ascii="Calibri" w:eastAsia="Times New Roman" w:hAnsi="Calibri" w:cs="Calibri"/>
          <w:color w:val="333333"/>
          <w:lang w:eastAsia="en-IN"/>
        </w:rPr>
        <w:t>The emphasis of disciplinary action is on prevention, justice and rehabilitation.</w:t>
      </w:r>
    </w:p>
    <w:p w14:paraId="355C145D" w14:textId="77777777" w:rsidR="002212FD" w:rsidRPr="002212FD" w:rsidRDefault="002212FD" w:rsidP="002212FD">
      <w:pPr>
        <w:numPr>
          <w:ilvl w:val="0"/>
          <w:numId w:val="1"/>
        </w:numPr>
        <w:shd w:val="clear" w:color="auto" w:fill="FFFFFF"/>
        <w:spacing w:before="45" w:after="0" w:line="240" w:lineRule="auto"/>
        <w:ind w:left="255"/>
        <w:rPr>
          <w:rFonts w:ascii="Calibri" w:eastAsia="Times New Roman" w:hAnsi="Calibri" w:cs="Calibri"/>
          <w:color w:val="333333"/>
          <w:lang w:eastAsia="en-IN"/>
        </w:rPr>
      </w:pPr>
      <w:r w:rsidRPr="002212FD">
        <w:rPr>
          <w:rFonts w:ascii="Calibri" w:eastAsia="Times New Roman" w:hAnsi="Calibri" w:cs="Calibri"/>
          <w:b/>
          <w:bCs/>
          <w:color w:val="333333"/>
          <w:lang w:eastAsia="en-IN"/>
        </w:rPr>
        <w:t>Review of this Policy:</w:t>
      </w:r>
      <w:r w:rsidRPr="002212FD">
        <w:rPr>
          <w:rFonts w:ascii="Calibri" w:eastAsia="Times New Roman" w:hAnsi="Calibri" w:cs="Calibri"/>
          <w:color w:val="333333"/>
          <w:lang w:eastAsia="en-IN"/>
        </w:rPr>
        <w:t> In the interests of maintaining best practice, the contents of this Anti-Fraud Policy will be reviewed by the Audit and Executive Council every three years.</w:t>
      </w:r>
    </w:p>
    <w:p w14:paraId="28860097" w14:textId="77777777" w:rsidR="002212FD" w:rsidRPr="002212FD" w:rsidRDefault="002212FD" w:rsidP="002212FD">
      <w:pPr>
        <w:numPr>
          <w:ilvl w:val="0"/>
          <w:numId w:val="1"/>
        </w:numPr>
        <w:shd w:val="clear" w:color="auto" w:fill="FFFFFF"/>
        <w:spacing w:before="45" w:after="0" w:line="240" w:lineRule="auto"/>
        <w:ind w:left="255"/>
        <w:rPr>
          <w:rFonts w:ascii="Calibri" w:eastAsia="Times New Roman" w:hAnsi="Calibri" w:cs="Calibri"/>
          <w:color w:val="333333"/>
          <w:lang w:eastAsia="en-IN"/>
        </w:rPr>
      </w:pPr>
      <w:r w:rsidRPr="002212FD">
        <w:rPr>
          <w:rFonts w:ascii="Calibri" w:eastAsia="Times New Roman" w:hAnsi="Calibri" w:cs="Calibri"/>
          <w:b/>
          <w:bCs/>
          <w:color w:val="333333"/>
          <w:lang w:eastAsia="en-IN"/>
        </w:rPr>
        <w:t>Reporting and Investigation:</w:t>
      </w:r>
    </w:p>
    <w:p w14:paraId="37D15B4D" w14:textId="017232CA" w:rsidR="002212FD" w:rsidRPr="002212FD" w:rsidRDefault="002212FD" w:rsidP="002212FD">
      <w:pPr>
        <w:numPr>
          <w:ilvl w:val="1"/>
          <w:numId w:val="1"/>
        </w:numPr>
        <w:shd w:val="clear" w:color="auto" w:fill="FFFFFF"/>
        <w:spacing w:before="45" w:after="0" w:line="240" w:lineRule="auto"/>
        <w:ind w:left="735"/>
        <w:rPr>
          <w:rFonts w:ascii="Calibri" w:eastAsia="Times New Roman" w:hAnsi="Calibri" w:cs="Calibri"/>
          <w:color w:val="333333"/>
          <w:lang w:eastAsia="en-IN"/>
        </w:rPr>
      </w:pPr>
      <w:r w:rsidRPr="002212FD">
        <w:rPr>
          <w:rFonts w:ascii="Calibri" w:eastAsia="Times New Roman" w:hAnsi="Calibri" w:cs="Calibri"/>
          <w:color w:val="333333"/>
          <w:lang w:eastAsia="en-IN"/>
        </w:rPr>
        <w:t xml:space="preserve">An individual can report at </w:t>
      </w:r>
      <w:r>
        <w:rPr>
          <w:rFonts w:ascii="Calibri" w:eastAsia="Times New Roman" w:hAnsi="Calibri" w:cs="Calibri"/>
          <w:color w:val="333333"/>
          <w:lang w:eastAsia="en-IN"/>
        </w:rPr>
        <w:t xml:space="preserve">two </w:t>
      </w:r>
      <w:r w:rsidRPr="002212FD">
        <w:rPr>
          <w:rFonts w:ascii="Calibri" w:eastAsia="Times New Roman" w:hAnsi="Calibri" w:cs="Calibri"/>
          <w:color w:val="333333"/>
          <w:lang w:eastAsia="en-IN"/>
        </w:rPr>
        <w:t>levels, as indicated below:</w:t>
      </w:r>
    </w:p>
    <w:p w14:paraId="75A86685" w14:textId="3CA56445" w:rsidR="002212FD" w:rsidRPr="002212FD" w:rsidRDefault="002212FD" w:rsidP="002212FD">
      <w:pPr>
        <w:numPr>
          <w:ilvl w:val="2"/>
          <w:numId w:val="2"/>
        </w:numPr>
        <w:shd w:val="clear" w:color="auto" w:fill="FFFFFF"/>
        <w:spacing w:before="45" w:after="0" w:line="240" w:lineRule="auto"/>
        <w:ind w:left="1215"/>
        <w:rPr>
          <w:rFonts w:ascii="Calibri" w:eastAsia="Times New Roman" w:hAnsi="Calibri" w:cs="Calibri"/>
          <w:color w:val="333333"/>
          <w:lang w:eastAsia="en-IN"/>
        </w:rPr>
      </w:pPr>
      <w:r>
        <w:rPr>
          <w:rFonts w:ascii="Calibri" w:eastAsia="Times New Roman" w:hAnsi="Calibri" w:cs="Calibri"/>
          <w:color w:val="333333"/>
          <w:lang w:eastAsia="en-IN"/>
        </w:rPr>
        <w:t>Head of the department (</w:t>
      </w:r>
      <w:proofErr w:type="spellStart"/>
      <w:r>
        <w:rPr>
          <w:rFonts w:ascii="Calibri" w:eastAsia="Times New Roman" w:hAnsi="Calibri" w:cs="Calibri"/>
          <w:color w:val="333333"/>
          <w:lang w:eastAsia="en-IN"/>
        </w:rPr>
        <w:t>HoD</w:t>
      </w:r>
      <w:proofErr w:type="spellEnd"/>
      <w:r>
        <w:rPr>
          <w:rFonts w:ascii="Calibri" w:eastAsia="Times New Roman" w:hAnsi="Calibri" w:cs="Calibri"/>
          <w:color w:val="333333"/>
          <w:lang w:eastAsia="en-IN"/>
        </w:rPr>
        <w:t>)</w:t>
      </w:r>
      <w:r w:rsidRPr="002212FD">
        <w:rPr>
          <w:rFonts w:ascii="Calibri" w:eastAsia="Times New Roman" w:hAnsi="Calibri" w:cs="Calibri"/>
          <w:color w:val="333333"/>
          <w:lang w:eastAsia="en-IN"/>
        </w:rPr>
        <w:t xml:space="preserve"> at primary level.</w:t>
      </w:r>
    </w:p>
    <w:p w14:paraId="5871FC71" w14:textId="77FB07FB" w:rsidR="002212FD" w:rsidRPr="002212FD" w:rsidRDefault="002212FD" w:rsidP="002212FD">
      <w:pPr>
        <w:numPr>
          <w:ilvl w:val="2"/>
          <w:numId w:val="2"/>
        </w:numPr>
        <w:shd w:val="clear" w:color="auto" w:fill="FFFFFF"/>
        <w:spacing w:before="45" w:after="0" w:line="240" w:lineRule="auto"/>
        <w:ind w:left="1215"/>
        <w:rPr>
          <w:rFonts w:ascii="Calibri" w:eastAsia="Times New Roman" w:hAnsi="Calibri" w:cs="Calibri"/>
          <w:color w:val="333333"/>
          <w:lang w:eastAsia="en-IN"/>
        </w:rPr>
      </w:pPr>
      <w:r w:rsidRPr="002212FD">
        <w:rPr>
          <w:rFonts w:ascii="Calibri" w:eastAsia="Times New Roman" w:hAnsi="Calibri" w:cs="Calibri"/>
          <w:color w:val="333333"/>
          <w:lang w:eastAsia="en-IN"/>
        </w:rPr>
        <w:t xml:space="preserve">Director at secondary level, in case if the concerned </w:t>
      </w:r>
      <w:proofErr w:type="spellStart"/>
      <w:r>
        <w:rPr>
          <w:rFonts w:ascii="Calibri" w:eastAsia="Times New Roman" w:hAnsi="Calibri" w:cs="Calibri"/>
          <w:color w:val="333333"/>
          <w:lang w:eastAsia="en-IN"/>
        </w:rPr>
        <w:t>HoD</w:t>
      </w:r>
      <w:proofErr w:type="spellEnd"/>
      <w:r w:rsidRPr="002212FD">
        <w:rPr>
          <w:rFonts w:ascii="Calibri" w:eastAsia="Times New Roman" w:hAnsi="Calibri" w:cs="Calibri"/>
          <w:color w:val="333333"/>
          <w:lang w:eastAsia="en-IN"/>
        </w:rPr>
        <w:t xml:space="preserve"> is/are involved in such an act.</w:t>
      </w:r>
    </w:p>
    <w:p w14:paraId="27EE6C45" w14:textId="77777777" w:rsidR="002212FD" w:rsidRPr="002212FD" w:rsidRDefault="002212FD" w:rsidP="002212FD">
      <w:pPr>
        <w:numPr>
          <w:ilvl w:val="1"/>
          <w:numId w:val="2"/>
        </w:numPr>
        <w:shd w:val="clear" w:color="auto" w:fill="FFFFFF"/>
        <w:spacing w:before="45" w:after="0" w:line="240" w:lineRule="auto"/>
        <w:ind w:left="735"/>
        <w:rPr>
          <w:rFonts w:ascii="Calibri" w:eastAsia="Times New Roman" w:hAnsi="Calibri" w:cs="Calibri"/>
          <w:color w:val="333333"/>
          <w:lang w:eastAsia="en-IN"/>
        </w:rPr>
      </w:pPr>
      <w:r w:rsidRPr="002212FD">
        <w:rPr>
          <w:rFonts w:ascii="Calibri" w:eastAsia="Times New Roman" w:hAnsi="Calibri" w:cs="Calibri"/>
          <w:color w:val="333333"/>
          <w:lang w:eastAsia="en-IN"/>
        </w:rPr>
        <w:t>Investigation:</w:t>
      </w:r>
    </w:p>
    <w:p w14:paraId="00BC5828" w14:textId="77777777" w:rsidR="002212FD" w:rsidRPr="002212FD" w:rsidRDefault="002212FD" w:rsidP="002212FD">
      <w:pPr>
        <w:numPr>
          <w:ilvl w:val="2"/>
          <w:numId w:val="2"/>
        </w:numPr>
        <w:shd w:val="clear" w:color="auto" w:fill="FFFFFF"/>
        <w:spacing w:before="45" w:after="0" w:line="240" w:lineRule="auto"/>
        <w:ind w:left="1215"/>
        <w:rPr>
          <w:rFonts w:ascii="Calibri" w:eastAsia="Times New Roman" w:hAnsi="Calibri" w:cs="Calibri"/>
          <w:color w:val="333333"/>
          <w:lang w:eastAsia="en-IN"/>
        </w:rPr>
      </w:pPr>
      <w:r w:rsidRPr="002212FD">
        <w:rPr>
          <w:rFonts w:ascii="Calibri" w:eastAsia="Times New Roman" w:hAnsi="Calibri" w:cs="Calibri"/>
          <w:color w:val="333333"/>
          <w:lang w:eastAsia="en-IN"/>
        </w:rPr>
        <w:t>Executive Council (EC) will form a committee to investigate.</w:t>
      </w:r>
    </w:p>
    <w:p w14:paraId="7D14C350" w14:textId="4DDBE8C5" w:rsidR="00482380" w:rsidRPr="002212FD" w:rsidRDefault="002212FD" w:rsidP="002212FD">
      <w:pPr>
        <w:numPr>
          <w:ilvl w:val="2"/>
          <w:numId w:val="2"/>
        </w:numPr>
        <w:shd w:val="clear" w:color="auto" w:fill="FFFFFF"/>
        <w:spacing w:before="45" w:after="0" w:line="240" w:lineRule="auto"/>
        <w:ind w:left="1215"/>
        <w:rPr>
          <w:rFonts w:ascii="Calibri" w:eastAsia="Times New Roman" w:hAnsi="Calibri" w:cs="Calibri"/>
          <w:color w:val="333333"/>
          <w:lang w:eastAsia="en-IN"/>
        </w:rPr>
      </w:pPr>
      <w:r w:rsidRPr="002212FD">
        <w:rPr>
          <w:rFonts w:ascii="Calibri" w:eastAsia="Times New Roman" w:hAnsi="Calibri" w:cs="Calibri"/>
          <w:color w:val="333333"/>
          <w:lang w:eastAsia="en-IN"/>
        </w:rPr>
        <w:t>Governing Body will have the discretion to form a committee to investigate, in such a case where any member(s) of the Executive Council is involved in the act.</w:t>
      </w:r>
    </w:p>
    <w:sectPr w:rsidR="00482380" w:rsidRPr="002212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EF0DF6"/>
    <w:multiLevelType w:val="multilevel"/>
    <w:tmpl w:val="848A312C"/>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2">
      <w:lvl w:ilvl="2">
        <w:numFmt w:val="bullet"/>
        <w:lvlText w:val="o"/>
        <w:lvlJc w:val="left"/>
        <w:pPr>
          <w:tabs>
            <w:tab w:val="num" w:pos="2160"/>
          </w:tabs>
          <w:ind w:left="216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2FD"/>
    <w:rsid w:val="002212FD"/>
    <w:rsid w:val="00482380"/>
    <w:rsid w:val="00494D1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61890"/>
  <w15:chartTrackingRefBased/>
  <w15:docId w15:val="{F0FBCE2B-04E1-439A-8CB4-A7FD8FE3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212FD"/>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12FD"/>
    <w:rPr>
      <w:rFonts w:ascii="Times New Roman" w:eastAsia="Times New Roman" w:hAnsi="Times New Roman" w:cs="Times New Roman"/>
      <w:b/>
      <w:bCs/>
      <w:sz w:val="36"/>
      <w:szCs w:val="36"/>
      <w:lang w:eastAsia="en-IN"/>
    </w:rPr>
  </w:style>
  <w:style w:type="character" w:styleId="Hyperlink">
    <w:name w:val="Hyperlink"/>
    <w:basedOn w:val="DefaultParagraphFont"/>
    <w:uiPriority w:val="99"/>
    <w:semiHidden/>
    <w:unhideWhenUsed/>
    <w:rsid w:val="002212FD"/>
    <w:rPr>
      <w:color w:val="0000FF"/>
      <w:u w:val="single"/>
    </w:rPr>
  </w:style>
  <w:style w:type="character" w:styleId="Strong">
    <w:name w:val="Strong"/>
    <w:basedOn w:val="DefaultParagraphFont"/>
    <w:uiPriority w:val="22"/>
    <w:qFormat/>
    <w:rsid w:val="002212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180090">
      <w:bodyDiv w:val="1"/>
      <w:marLeft w:val="0"/>
      <w:marRight w:val="0"/>
      <w:marTop w:val="0"/>
      <w:marBottom w:val="0"/>
      <w:divBdr>
        <w:top w:val="none" w:sz="0" w:space="0" w:color="auto"/>
        <w:left w:val="none" w:sz="0" w:space="0" w:color="auto"/>
        <w:bottom w:val="none" w:sz="0" w:space="0" w:color="auto"/>
        <w:right w:val="none" w:sz="0" w:space="0" w:color="auto"/>
      </w:divBdr>
      <w:divsChild>
        <w:div w:id="2052797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 Six</dc:creator>
  <cp:keywords/>
  <dc:description/>
  <cp:lastModifiedBy>Tab Six</cp:lastModifiedBy>
  <cp:revision>2</cp:revision>
  <dcterms:created xsi:type="dcterms:W3CDTF">2019-07-07T06:54:00Z</dcterms:created>
  <dcterms:modified xsi:type="dcterms:W3CDTF">2019-07-08T06:02:00Z</dcterms:modified>
</cp:coreProperties>
</file>